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F2F12" w14:textId="621C5744" w:rsidR="00FF6C7F" w:rsidRPr="00A14F82" w:rsidRDefault="00387927" w:rsidP="00FF6C7F">
      <w:pPr>
        <w:pStyle w:val="Titel"/>
        <w:jc w:val="center"/>
        <w:rPr>
          <w:rFonts w:eastAsia="Times New Roman"/>
          <w:sz w:val="28"/>
          <w:lang w:val="nl-NL"/>
        </w:rPr>
      </w:pPr>
      <w:r>
        <w:rPr>
          <w:sz w:val="28"/>
          <w:lang w:val="nl-NL"/>
        </w:rPr>
        <w:t>W</w:t>
      </w:r>
      <w:r w:rsidR="00F4231E">
        <w:rPr>
          <w:sz w:val="28"/>
          <w:lang w:val="nl-NL"/>
        </w:rPr>
        <w:t>edstrijd</w:t>
      </w:r>
      <w:r>
        <w:rPr>
          <w:sz w:val="28"/>
          <w:lang w:val="nl-NL"/>
        </w:rPr>
        <w:t xml:space="preserve"> </w:t>
      </w:r>
      <w:bookmarkStart w:id="0" w:name="_Hlk45279152"/>
      <w:r w:rsidR="00593DF0">
        <w:rPr>
          <w:sz w:val="28"/>
          <w:lang w:val="nl-NL"/>
        </w:rPr>
        <w:t>G</w:t>
      </w:r>
      <w:r>
        <w:rPr>
          <w:sz w:val="28"/>
          <w:lang w:val="nl-NL"/>
        </w:rPr>
        <w:t>astronomisch verblijf in Waals-Brabant</w:t>
      </w:r>
      <w:bookmarkEnd w:id="0"/>
    </w:p>
    <w:p w14:paraId="396DCD76" w14:textId="77777777" w:rsidR="00FF6C7F" w:rsidRPr="00A14F82" w:rsidRDefault="00FF6C7F" w:rsidP="00FF6C7F">
      <w:pPr>
        <w:pStyle w:val="Titel"/>
        <w:jc w:val="center"/>
        <w:rPr>
          <w:rFonts w:eastAsia="Times New Roman"/>
          <w:sz w:val="28"/>
          <w:lang w:val="nl-NL"/>
        </w:rPr>
      </w:pPr>
      <w:r w:rsidRPr="00A14F82">
        <w:rPr>
          <w:sz w:val="28"/>
          <w:lang w:val="nl-NL"/>
        </w:rPr>
        <w:t xml:space="preserve">Reglement </w:t>
      </w:r>
    </w:p>
    <w:p w14:paraId="446FEE86" w14:textId="77777777" w:rsidR="00FF6C7F" w:rsidRPr="00A14F82" w:rsidRDefault="00FF6C7F" w:rsidP="00FF6C7F">
      <w:pPr>
        <w:pStyle w:val="Kop1"/>
        <w:rPr>
          <w:lang w:val="nl-NL"/>
        </w:rPr>
      </w:pPr>
      <w:r w:rsidRPr="00A14F82">
        <w:rPr>
          <w:lang w:val="nl-NL"/>
        </w:rPr>
        <w:t>Artikel 1. Definitie</w:t>
      </w:r>
    </w:p>
    <w:p w14:paraId="151E6F89" w14:textId="77777777" w:rsidR="00FF6C7F" w:rsidRPr="00A14F82" w:rsidRDefault="00FF6C7F" w:rsidP="00FF6C7F">
      <w:pPr>
        <w:spacing w:after="0"/>
        <w:rPr>
          <w:lang w:val="nl-NL"/>
        </w:rPr>
      </w:pPr>
      <w:r w:rsidRPr="00A14F82">
        <w:rPr>
          <w:lang w:val="nl-NL"/>
        </w:rPr>
        <w:t xml:space="preserve">In de zin van onderhavig reglement onderscheiden we de volgende begrippen: </w:t>
      </w:r>
    </w:p>
    <w:p w14:paraId="4BA9A0FA" w14:textId="3F90C7F7" w:rsidR="00FF6C7F" w:rsidRPr="00A14F82" w:rsidRDefault="00FF6C7F" w:rsidP="00FF6C7F">
      <w:pPr>
        <w:pStyle w:val="Lijstalinea"/>
        <w:numPr>
          <w:ilvl w:val="0"/>
          <w:numId w:val="1"/>
        </w:numPr>
        <w:ind w:left="360"/>
        <w:rPr>
          <w:lang w:val="nl-NL"/>
        </w:rPr>
      </w:pPr>
      <w:r w:rsidRPr="00A14F82">
        <w:rPr>
          <w:b/>
          <w:lang w:val="nl-NL"/>
        </w:rPr>
        <w:t>Wedstrijd</w:t>
      </w:r>
      <w:r w:rsidRPr="00A14F82">
        <w:rPr>
          <w:lang w:val="nl-NL"/>
        </w:rPr>
        <w:t xml:space="preserve">: </w:t>
      </w:r>
      <w:r>
        <w:rPr>
          <w:lang w:val="nl-NL"/>
        </w:rPr>
        <w:t>wedstrijd</w:t>
      </w:r>
      <w:r w:rsidR="00387927">
        <w:rPr>
          <w:lang w:val="nl-NL"/>
        </w:rPr>
        <w:t xml:space="preserve"> </w:t>
      </w:r>
      <w:r w:rsidR="00593DF0">
        <w:rPr>
          <w:lang w:val="nl-NL"/>
        </w:rPr>
        <w:t>G</w:t>
      </w:r>
      <w:r w:rsidR="00387927" w:rsidRPr="00387927">
        <w:rPr>
          <w:lang w:val="nl-NL"/>
        </w:rPr>
        <w:t>astronomisch verblijf in Waals-Brabant</w:t>
      </w:r>
    </w:p>
    <w:p w14:paraId="4591783A" w14:textId="200BCE79" w:rsidR="00FF6C7F" w:rsidRPr="00A14F82" w:rsidRDefault="00FF6C7F" w:rsidP="00FF6C7F">
      <w:pPr>
        <w:pStyle w:val="Lijstalinea"/>
        <w:numPr>
          <w:ilvl w:val="0"/>
          <w:numId w:val="1"/>
        </w:numPr>
        <w:ind w:left="360"/>
        <w:rPr>
          <w:lang w:val="nl-NL"/>
        </w:rPr>
      </w:pPr>
      <w:r w:rsidRPr="00A14F82">
        <w:rPr>
          <w:b/>
          <w:lang w:val="nl-NL"/>
        </w:rPr>
        <w:t>Deelnemer</w:t>
      </w:r>
      <w:r w:rsidRPr="00A14F82">
        <w:rPr>
          <w:lang w:val="nl-NL"/>
        </w:rPr>
        <w:t>: elke natuurlijke persoon van minstens achttien jaar die in België woont</w:t>
      </w:r>
      <w:r w:rsidR="00387927">
        <w:rPr>
          <w:lang w:val="nl-NL"/>
        </w:rPr>
        <w:t xml:space="preserve"> </w:t>
      </w:r>
      <w:r w:rsidRPr="00A14F82">
        <w:rPr>
          <w:lang w:val="nl-NL"/>
        </w:rPr>
        <w:t>en deelneemt aan deze wedstrijd.</w:t>
      </w:r>
    </w:p>
    <w:p w14:paraId="78BE2800" w14:textId="77777777" w:rsidR="00FF6C7F" w:rsidRPr="00A14F82" w:rsidRDefault="00FF6C7F" w:rsidP="00FF6C7F">
      <w:pPr>
        <w:pStyle w:val="Lijstalinea"/>
        <w:numPr>
          <w:ilvl w:val="0"/>
          <w:numId w:val="1"/>
        </w:numPr>
        <w:ind w:left="360"/>
        <w:rPr>
          <w:lang w:val="nl-NL"/>
        </w:rPr>
      </w:pPr>
      <w:r w:rsidRPr="00A14F82">
        <w:rPr>
          <w:b/>
          <w:lang w:val="nl-NL"/>
        </w:rPr>
        <w:t>Touring</w:t>
      </w:r>
      <w:r w:rsidRPr="00A14F82">
        <w:rPr>
          <w:lang w:val="nl-NL"/>
        </w:rPr>
        <w:t>: de vzw Koninklijke Belgische Touring Club, waarvan de maatschappelijke zetel gevestigd is te 1040 Brussel, Wetstraat 44, RPR 0403.471.597, Brussel.</w:t>
      </w:r>
    </w:p>
    <w:p w14:paraId="32118D86" w14:textId="77777777" w:rsidR="00FF6C7F" w:rsidRPr="00A14F82" w:rsidRDefault="00FF6C7F" w:rsidP="00FF6C7F">
      <w:pPr>
        <w:pStyle w:val="Kop1"/>
        <w:rPr>
          <w:lang w:val="nl-NL"/>
        </w:rPr>
      </w:pPr>
      <w:r w:rsidRPr="00A14F82">
        <w:rPr>
          <w:lang w:val="nl-NL"/>
        </w:rPr>
        <w:t>Artikel 2. Voorwerp</w:t>
      </w:r>
    </w:p>
    <w:p w14:paraId="666F1B87" w14:textId="77777777" w:rsidR="00FF6C7F" w:rsidRPr="00A14F82" w:rsidRDefault="00FF6C7F" w:rsidP="00FF6C7F">
      <w:pPr>
        <w:spacing w:line="276" w:lineRule="auto"/>
        <w:rPr>
          <w:rFonts w:cs="Times New Roman"/>
          <w:lang w:val="nl-NL"/>
        </w:rPr>
      </w:pPr>
      <w:r w:rsidRPr="00A14F82">
        <w:rPr>
          <w:lang w:val="nl-NL"/>
        </w:rPr>
        <w:t>Onderhavig reglement heeft als doelstelling de modaliteiten te bepalen voor deelname aan de wedstrijd.</w:t>
      </w:r>
    </w:p>
    <w:p w14:paraId="4F7FFFAE" w14:textId="77777777" w:rsidR="00FF6C7F" w:rsidRPr="00A14F82" w:rsidRDefault="00FF6C7F" w:rsidP="00FF6C7F">
      <w:pPr>
        <w:pStyle w:val="Kop1"/>
        <w:rPr>
          <w:lang w:val="nl-NL"/>
        </w:rPr>
      </w:pPr>
      <w:r w:rsidRPr="00A14F82">
        <w:rPr>
          <w:lang w:val="nl-NL"/>
        </w:rPr>
        <w:t xml:space="preserve">Artikel 3. Deelnemingsvoorwaarden </w:t>
      </w:r>
    </w:p>
    <w:p w14:paraId="7C8096CA" w14:textId="77777777" w:rsidR="00FF6C7F" w:rsidRPr="00A14F82" w:rsidRDefault="00FF6C7F" w:rsidP="00FF6C7F">
      <w:pPr>
        <w:spacing w:after="0"/>
        <w:rPr>
          <w:rFonts w:cs="Times New Roman"/>
          <w:lang w:val="nl-NL"/>
        </w:rPr>
      </w:pPr>
      <w:r w:rsidRPr="00A14F82">
        <w:rPr>
          <w:b/>
          <w:lang w:val="nl-NL"/>
        </w:rPr>
        <w:t>3.1.</w:t>
      </w:r>
      <w:r w:rsidRPr="00A14F82">
        <w:rPr>
          <w:lang w:val="nl-NL"/>
        </w:rPr>
        <w:t xml:space="preserve"> Elke deelnemer mag slechts één keer deelnemen. </w:t>
      </w:r>
    </w:p>
    <w:p w14:paraId="6C25C8C1" w14:textId="77777777" w:rsidR="00FF6C7F" w:rsidRPr="00A14F82" w:rsidRDefault="00FF6C7F" w:rsidP="00FF6C7F">
      <w:pPr>
        <w:spacing w:after="0"/>
        <w:rPr>
          <w:rFonts w:cs="Times New Roman"/>
          <w:lang w:val="nl-NL"/>
        </w:rPr>
      </w:pPr>
      <w:r w:rsidRPr="00A14F82">
        <w:rPr>
          <w:lang w:val="nl-NL"/>
        </w:rPr>
        <w:t xml:space="preserve">Neemt een deelnemer meerdere keren deel onder een ander pseudoniem, dan worden alle deelnames als ongeldig en onbestaand beschouwd. </w:t>
      </w:r>
    </w:p>
    <w:p w14:paraId="00937A3F" w14:textId="4068C201" w:rsidR="00FF6C7F" w:rsidRPr="00A14F82" w:rsidRDefault="00FF6C7F" w:rsidP="00FF6C7F">
      <w:pPr>
        <w:spacing w:after="0"/>
        <w:rPr>
          <w:rFonts w:cs="Times New Roman"/>
          <w:lang w:val="nl-NL"/>
        </w:rPr>
      </w:pPr>
      <w:r w:rsidRPr="00A14F82">
        <w:rPr>
          <w:lang w:val="nl-NL"/>
        </w:rPr>
        <w:t xml:space="preserve">Een dergelijke deelnemer kan geen prijzen winnen en de persoon in kwestie kan bovendien de </w:t>
      </w:r>
      <w:r>
        <w:rPr>
          <w:lang w:val="nl-NL"/>
        </w:rPr>
        <w:t>deelname</w:t>
      </w:r>
      <w:r w:rsidRPr="00A14F82">
        <w:rPr>
          <w:lang w:val="nl-NL"/>
        </w:rPr>
        <w:t xml:space="preserve"> ontzeg</w:t>
      </w:r>
      <w:r>
        <w:rPr>
          <w:lang w:val="nl-NL"/>
        </w:rPr>
        <w:t>d</w:t>
      </w:r>
      <w:r w:rsidRPr="00A14F82">
        <w:rPr>
          <w:lang w:val="nl-NL"/>
        </w:rPr>
        <w:t xml:space="preserve"> worden tot andere wedstrijden georganiseerd door Touring.</w:t>
      </w:r>
    </w:p>
    <w:p w14:paraId="34C5662E" w14:textId="77777777" w:rsidR="00FF6C7F" w:rsidRPr="00A14F82" w:rsidRDefault="00FF6C7F" w:rsidP="00FF6C7F">
      <w:pPr>
        <w:spacing w:after="0"/>
        <w:rPr>
          <w:rFonts w:cs="Times New Roman"/>
          <w:lang w:val="nl-NL" w:eastAsia="fr-BE"/>
        </w:rPr>
      </w:pPr>
    </w:p>
    <w:p w14:paraId="13EDBB65" w14:textId="77777777" w:rsidR="00FF6C7F" w:rsidRPr="00A14F82" w:rsidRDefault="00FF6C7F" w:rsidP="00FF6C7F">
      <w:pPr>
        <w:spacing w:after="0"/>
        <w:rPr>
          <w:rFonts w:cs="Times New Roman"/>
          <w:lang w:val="nl-NL"/>
        </w:rPr>
      </w:pPr>
      <w:r w:rsidRPr="00A14F82">
        <w:rPr>
          <w:b/>
          <w:lang w:val="nl-NL"/>
        </w:rPr>
        <w:t>3.2</w:t>
      </w:r>
      <w:r w:rsidRPr="00A14F82">
        <w:rPr>
          <w:lang w:val="nl-NL"/>
        </w:rPr>
        <w:t>. Deelnemen aan de wedstrijd impliceert dat de deelnemer akkoord gaat met onderhavig reglement, dat hem vooraf gratis is bekendgemaakt. Met betwistingen hierover wordt geen rekening gehouden.</w:t>
      </w:r>
    </w:p>
    <w:p w14:paraId="223AD804" w14:textId="77777777" w:rsidR="00FF6C7F" w:rsidRPr="00A14F82" w:rsidRDefault="00FF6C7F" w:rsidP="00FF6C7F">
      <w:pPr>
        <w:spacing w:after="0"/>
        <w:rPr>
          <w:rFonts w:cs="Times New Roman"/>
          <w:lang w:val="nl-NL" w:eastAsia="fr-BE"/>
        </w:rPr>
      </w:pPr>
    </w:p>
    <w:p w14:paraId="467DC3C4" w14:textId="77777777" w:rsidR="00FF6C7F" w:rsidRPr="00A14F82" w:rsidRDefault="00917863" w:rsidP="00FF6C7F">
      <w:pPr>
        <w:spacing w:after="0"/>
        <w:rPr>
          <w:rFonts w:cs="Times New Roman"/>
          <w:lang w:val="nl-NL"/>
        </w:rPr>
      </w:pPr>
      <w:r>
        <w:rPr>
          <w:b/>
          <w:lang w:val="nl-NL"/>
        </w:rPr>
        <w:t>3.3</w:t>
      </w:r>
      <w:r w:rsidR="00FF6C7F" w:rsidRPr="00A14F82">
        <w:rPr>
          <w:b/>
          <w:lang w:val="nl-NL"/>
        </w:rPr>
        <w:t>.</w:t>
      </w:r>
      <w:r w:rsidR="00FF6C7F" w:rsidRPr="00A14F82">
        <w:rPr>
          <w:lang w:val="nl-NL"/>
        </w:rPr>
        <w:t xml:space="preserve"> Personeelsleden van Touring </w:t>
      </w:r>
      <w:r w:rsidR="00FF6C7F">
        <w:rPr>
          <w:lang w:val="nl-NL"/>
        </w:rPr>
        <w:t xml:space="preserve">en </w:t>
      </w:r>
      <w:r w:rsidR="00FF6C7F" w:rsidRPr="00A14F82">
        <w:rPr>
          <w:lang w:val="nl-NL"/>
        </w:rPr>
        <w:t>hun familie in de eerste graad mogen niet deelnemen aan de wedstrijd.</w:t>
      </w:r>
    </w:p>
    <w:p w14:paraId="61CC2223" w14:textId="77777777" w:rsidR="00FF6C7F" w:rsidRPr="00A14F82" w:rsidRDefault="00FF6C7F" w:rsidP="00FF6C7F">
      <w:pPr>
        <w:spacing w:after="0"/>
        <w:rPr>
          <w:rFonts w:cs="Times New Roman"/>
          <w:lang w:val="nl-NL"/>
        </w:rPr>
      </w:pPr>
      <w:r w:rsidRPr="00A14F82">
        <w:rPr>
          <w:lang w:val="nl-NL"/>
        </w:rPr>
        <w:t>Touring kan op elk moment iemand uitsluiten van deelname aan deze wedstrijd en later georganiseerde wedstrijden</w:t>
      </w:r>
      <w:r>
        <w:rPr>
          <w:lang w:val="nl-NL"/>
        </w:rPr>
        <w:t>,</w:t>
      </w:r>
      <w:r w:rsidRPr="00A14F82">
        <w:rPr>
          <w:lang w:val="nl-NL"/>
        </w:rPr>
        <w:t xml:space="preserve"> indien onderhavig reglement niet wordt nageleefd</w:t>
      </w:r>
      <w:r>
        <w:rPr>
          <w:lang w:val="nl-NL"/>
        </w:rPr>
        <w:t xml:space="preserve"> en</w:t>
      </w:r>
      <w:r w:rsidRPr="00A14F82">
        <w:rPr>
          <w:lang w:val="nl-NL"/>
        </w:rPr>
        <w:t xml:space="preserve"> bij misbruik, bedrog of kwaadwillige deelname aan de wedstrijd.</w:t>
      </w:r>
    </w:p>
    <w:p w14:paraId="6F467878" w14:textId="77777777" w:rsidR="00FF6C7F" w:rsidRPr="00A14F82" w:rsidRDefault="00FF6C7F" w:rsidP="00FF6C7F">
      <w:pPr>
        <w:pStyle w:val="Kop1"/>
        <w:rPr>
          <w:lang w:val="nl-NL"/>
        </w:rPr>
      </w:pPr>
      <w:r w:rsidRPr="00A14F82">
        <w:rPr>
          <w:lang w:val="nl-NL"/>
        </w:rPr>
        <w:t>Artikel 4. Verloop van de wedstrijd</w:t>
      </w:r>
    </w:p>
    <w:p w14:paraId="7D88990A" w14:textId="4FA983E4" w:rsidR="00FF6C7F" w:rsidRPr="00BB2D34" w:rsidRDefault="00FF6C7F" w:rsidP="00FF6C7F">
      <w:pPr>
        <w:spacing w:after="0"/>
        <w:rPr>
          <w:lang w:val="nl-NL"/>
        </w:rPr>
      </w:pPr>
      <w:r w:rsidRPr="00A14F82">
        <w:rPr>
          <w:b/>
          <w:lang w:val="nl-NL"/>
        </w:rPr>
        <w:t>4.1</w:t>
      </w:r>
      <w:r w:rsidRPr="00A14F82">
        <w:rPr>
          <w:lang w:val="nl-NL"/>
        </w:rPr>
        <w:t xml:space="preserve">. Touring organiseert deze wedstrijd, die plaatsvindt in België van </w:t>
      </w:r>
      <w:r w:rsidR="00387927">
        <w:rPr>
          <w:lang w:val="nl-NL"/>
        </w:rPr>
        <w:t>16/07/2020</w:t>
      </w:r>
      <w:r w:rsidRPr="00AD682B">
        <w:rPr>
          <w:lang w:val="nl-NL"/>
        </w:rPr>
        <w:t xml:space="preserve"> </w:t>
      </w:r>
      <w:r w:rsidRPr="00BB2D34">
        <w:rPr>
          <w:lang w:val="nl-NL"/>
        </w:rPr>
        <w:t xml:space="preserve">tot en met </w:t>
      </w:r>
      <w:r w:rsidR="00387927">
        <w:rPr>
          <w:lang w:val="nl-NL"/>
        </w:rPr>
        <w:t>31/08/2020</w:t>
      </w:r>
      <w:r w:rsidR="00F4231E" w:rsidRPr="00BB2D34">
        <w:rPr>
          <w:lang w:val="nl-NL"/>
        </w:rPr>
        <w:t xml:space="preserve"> om </w:t>
      </w:r>
      <w:r w:rsidRPr="00BB2D34">
        <w:rPr>
          <w:lang w:val="nl-NL"/>
        </w:rPr>
        <w:t>23.59 uur, zonder aankoopverplichting.</w:t>
      </w:r>
    </w:p>
    <w:p w14:paraId="7C6401CD" w14:textId="77777777" w:rsidR="00FF6C7F" w:rsidRPr="00A14F82" w:rsidRDefault="00FF6C7F" w:rsidP="00FF6C7F">
      <w:pPr>
        <w:spacing w:after="0"/>
        <w:rPr>
          <w:lang w:val="nl-NL"/>
        </w:rPr>
      </w:pPr>
    </w:p>
    <w:p w14:paraId="23A60857" w14:textId="77777777" w:rsidR="00FF6C7F" w:rsidRPr="00A14F82" w:rsidRDefault="00FF6C7F" w:rsidP="00FF6C7F">
      <w:pPr>
        <w:spacing w:after="0"/>
        <w:rPr>
          <w:color w:val="0000FF"/>
          <w:u w:val="single"/>
          <w:lang w:val="nl-NL"/>
        </w:rPr>
      </w:pPr>
      <w:r w:rsidRPr="00A14F82">
        <w:rPr>
          <w:b/>
          <w:lang w:val="nl-NL"/>
        </w:rPr>
        <w:t>4.2.</w:t>
      </w:r>
      <w:r w:rsidRPr="00A14F82">
        <w:rPr>
          <w:lang w:val="nl-NL"/>
        </w:rPr>
        <w:t xml:space="preserve"> Deelnemen kan uitsluitend via de officiële website van Touring: </w:t>
      </w:r>
      <w:hyperlink r:id="rId5" w:history="1">
        <w:r w:rsidRPr="00A14F82">
          <w:rPr>
            <w:color w:val="0000FF"/>
            <w:u w:val="single"/>
            <w:lang w:val="nl-NL"/>
          </w:rPr>
          <w:t>www.touring.be</w:t>
        </w:r>
      </w:hyperlink>
      <w:r w:rsidRPr="009C18FD">
        <w:rPr>
          <w:lang w:val="nl-NL"/>
        </w:rPr>
        <w:t>.</w:t>
      </w:r>
    </w:p>
    <w:p w14:paraId="339AB69E" w14:textId="77777777" w:rsidR="00FF6C7F" w:rsidRPr="00A14F82" w:rsidRDefault="00FF6C7F" w:rsidP="00FF6C7F">
      <w:pPr>
        <w:spacing w:after="0"/>
        <w:rPr>
          <w:lang w:val="nl-NL" w:eastAsia="fr-BE"/>
        </w:rPr>
      </w:pPr>
    </w:p>
    <w:p w14:paraId="515C8A0A" w14:textId="77777777" w:rsidR="00FF6C7F" w:rsidRPr="00A14F82" w:rsidRDefault="00FF6C7F" w:rsidP="00FF6C7F">
      <w:pPr>
        <w:spacing w:after="0"/>
        <w:rPr>
          <w:rFonts w:cs="Times New Roman"/>
          <w:lang w:val="nl-NL"/>
        </w:rPr>
      </w:pPr>
      <w:r w:rsidRPr="00A14F82">
        <w:rPr>
          <w:b/>
          <w:lang w:val="nl-NL"/>
        </w:rPr>
        <w:t>4.3.</w:t>
      </w:r>
      <w:r w:rsidRPr="00A14F82">
        <w:rPr>
          <w:lang w:val="nl-NL"/>
        </w:rPr>
        <w:t xml:space="preserve"> Om geldig deel te nemen moeten de deelnemers een aantal vragen beantwoorden. Om de wedstrijd te kunnen winnen moeten de deelnemers alle gestelde vragen correct beantwoorden. De schiftingsvraag maakt het mogelijk om de winnaar te selecteren uit de personen die alle andere vragen correct beantwoord hebben.</w:t>
      </w:r>
    </w:p>
    <w:p w14:paraId="662875C6" w14:textId="77777777" w:rsidR="00FF6C7F" w:rsidRPr="00A14F82" w:rsidRDefault="00FF6C7F" w:rsidP="00FF6C7F">
      <w:pPr>
        <w:spacing w:after="0"/>
        <w:rPr>
          <w:rFonts w:cs="Times New Roman"/>
          <w:lang w:val="nl-NL" w:eastAsia="fr-BE"/>
        </w:rPr>
      </w:pPr>
    </w:p>
    <w:p w14:paraId="393B2C75" w14:textId="50E2316E" w:rsidR="00FF6C7F" w:rsidRPr="00A14F82" w:rsidRDefault="00FF6C7F" w:rsidP="00FF6C7F">
      <w:pPr>
        <w:spacing w:after="0"/>
        <w:rPr>
          <w:rFonts w:cs="Times New Roman"/>
          <w:lang w:val="nl-NL"/>
        </w:rPr>
      </w:pPr>
      <w:r w:rsidRPr="00A14F82">
        <w:rPr>
          <w:b/>
          <w:lang w:val="nl-NL"/>
        </w:rPr>
        <w:t>4.4</w:t>
      </w:r>
      <w:r w:rsidRPr="00A14F82">
        <w:rPr>
          <w:lang w:val="nl-NL"/>
        </w:rPr>
        <w:t xml:space="preserve">. </w:t>
      </w:r>
      <w:r w:rsidR="00593DF0">
        <w:rPr>
          <w:lang w:val="nl-NL"/>
        </w:rPr>
        <w:t>De</w:t>
      </w:r>
      <w:r w:rsidRPr="00A14F82">
        <w:rPr>
          <w:lang w:val="nl-NL"/>
        </w:rPr>
        <w:t xml:space="preserve"> winnaar </w:t>
      </w:r>
      <w:r w:rsidR="00593DF0">
        <w:rPr>
          <w:lang w:val="nl-NL"/>
        </w:rPr>
        <w:t xml:space="preserve">wordt </w:t>
      </w:r>
      <w:r w:rsidRPr="00A14F82">
        <w:rPr>
          <w:lang w:val="nl-NL"/>
        </w:rPr>
        <w:t xml:space="preserve">per e-mail op de hoogte </w:t>
      </w:r>
      <w:r w:rsidR="00593DF0">
        <w:rPr>
          <w:lang w:val="nl-NL"/>
        </w:rPr>
        <w:t>gebracht</w:t>
      </w:r>
      <w:r w:rsidRPr="00A14F82">
        <w:rPr>
          <w:lang w:val="nl-NL"/>
        </w:rPr>
        <w:t xml:space="preserve"> en </w:t>
      </w:r>
      <w:r w:rsidR="00593DF0">
        <w:rPr>
          <w:lang w:val="nl-NL"/>
        </w:rPr>
        <w:t>geïnformeerd</w:t>
      </w:r>
      <w:r w:rsidRPr="00A14F82">
        <w:rPr>
          <w:lang w:val="nl-NL"/>
        </w:rPr>
        <w:t xml:space="preserve"> over de manier waarop de prijs wordt overhandigd.</w:t>
      </w:r>
    </w:p>
    <w:p w14:paraId="2E256430" w14:textId="77777777" w:rsidR="00FF6C7F" w:rsidRPr="00A14F82" w:rsidRDefault="00FF6C7F" w:rsidP="00FF6C7F">
      <w:pPr>
        <w:spacing w:after="0"/>
        <w:rPr>
          <w:rFonts w:cs="Times New Roman"/>
          <w:lang w:val="nl-NL" w:eastAsia="fr-BE"/>
        </w:rPr>
      </w:pPr>
    </w:p>
    <w:p w14:paraId="6B815D8D" w14:textId="77777777" w:rsidR="00FF6C7F" w:rsidRPr="00A14F82" w:rsidRDefault="00FF6C7F" w:rsidP="00FF6C7F">
      <w:pPr>
        <w:spacing w:after="0"/>
        <w:rPr>
          <w:rFonts w:cs="Times New Roman"/>
          <w:lang w:val="nl-NL"/>
        </w:rPr>
      </w:pPr>
      <w:r w:rsidRPr="00A14F82">
        <w:rPr>
          <w:b/>
          <w:lang w:val="nl-NL"/>
        </w:rPr>
        <w:lastRenderedPageBreak/>
        <w:t>4.5.</w:t>
      </w:r>
      <w:r w:rsidRPr="00A14F82">
        <w:rPr>
          <w:lang w:val="nl-NL"/>
        </w:rPr>
        <w:t xml:space="preserve"> Alle kosten om deel te nemen aan de wedstrijd (bijvoorbeeld: verbinding en internet) zijn volledig voor rekening van de deelnemer. De deelnemers kunnen in geen geval eisen dat Touring de kosten om deel te nemen terugbetaalt.</w:t>
      </w:r>
    </w:p>
    <w:p w14:paraId="5CEEDB70" w14:textId="77777777" w:rsidR="00FF6C7F" w:rsidRPr="00A14F82" w:rsidRDefault="00FF6C7F" w:rsidP="00FF6C7F">
      <w:pPr>
        <w:pStyle w:val="Kop1"/>
        <w:rPr>
          <w:lang w:val="nl-NL"/>
        </w:rPr>
      </w:pPr>
      <w:r w:rsidRPr="00A14F82">
        <w:rPr>
          <w:lang w:val="nl-NL"/>
        </w:rPr>
        <w:t xml:space="preserve">Artikel 5. Prijzen </w:t>
      </w:r>
    </w:p>
    <w:p w14:paraId="52654335" w14:textId="5E284291" w:rsidR="00FF6C7F" w:rsidRDefault="00FF6C7F" w:rsidP="00FF6C7F">
      <w:pPr>
        <w:spacing w:after="0"/>
        <w:rPr>
          <w:lang w:val="nl-NL"/>
        </w:rPr>
      </w:pPr>
      <w:r w:rsidRPr="00A14F82">
        <w:rPr>
          <w:b/>
          <w:lang w:val="nl-NL"/>
        </w:rPr>
        <w:t>5.1</w:t>
      </w:r>
      <w:r w:rsidRPr="00A14F82">
        <w:rPr>
          <w:lang w:val="nl-NL"/>
        </w:rPr>
        <w:t xml:space="preserve"> De volgende prij</w:t>
      </w:r>
      <w:r w:rsidR="007339CE">
        <w:rPr>
          <w:lang w:val="nl-NL"/>
        </w:rPr>
        <w:t>s kan</w:t>
      </w:r>
      <w:r w:rsidRPr="00A14F82">
        <w:rPr>
          <w:lang w:val="nl-NL"/>
        </w:rPr>
        <w:t xml:space="preserve"> gewonnen </w:t>
      </w:r>
      <w:r w:rsidR="007339CE">
        <w:rPr>
          <w:lang w:val="nl-NL"/>
        </w:rPr>
        <w:t xml:space="preserve">worden </w:t>
      </w:r>
      <w:r w:rsidRPr="00A14F82">
        <w:rPr>
          <w:lang w:val="nl-NL"/>
        </w:rPr>
        <w:t>met deze wedstrijd:</w:t>
      </w:r>
    </w:p>
    <w:p w14:paraId="2471A0E8" w14:textId="0D06ED65" w:rsidR="000B5A15" w:rsidRPr="000B5A15" w:rsidRDefault="00593DF0" w:rsidP="00FF6C7F">
      <w:pPr>
        <w:spacing w:after="0"/>
        <w:rPr>
          <w:rFonts w:cs="Times New Roman"/>
          <w:lang w:val="nl-NL" w:eastAsia="fr-BE"/>
        </w:rPr>
      </w:pPr>
      <w:r>
        <w:rPr>
          <w:lang w:val="nl-NL"/>
        </w:rPr>
        <w:t>Een g</w:t>
      </w:r>
      <w:r w:rsidRPr="00387927">
        <w:rPr>
          <w:lang w:val="nl-NL"/>
        </w:rPr>
        <w:t>astronomisch verblijf in Waals-Brabant</w:t>
      </w:r>
      <w:r>
        <w:rPr>
          <w:lang w:val="nl-NL"/>
        </w:rPr>
        <w:t>, bestaande uit</w:t>
      </w:r>
      <w:r w:rsidRPr="00593DF0">
        <w:rPr>
          <w:rFonts w:cs="Times New Roman"/>
          <w:lang w:val="nl-NL" w:eastAsia="fr-BE"/>
        </w:rPr>
        <w:t xml:space="preserve"> een overnachting voor 2 personen, ontbijt inbegrepen, en een 3-gangenmenu in de gastenkamer </w:t>
      </w:r>
      <w:r>
        <w:rPr>
          <w:rFonts w:cs="Times New Roman"/>
          <w:lang w:val="nl-NL" w:eastAsia="fr-BE"/>
        </w:rPr>
        <w:t>“</w:t>
      </w:r>
      <w:r w:rsidRPr="00593DF0">
        <w:rPr>
          <w:rFonts w:cs="Times New Roman"/>
          <w:lang w:val="nl-NL" w:eastAsia="fr-BE"/>
        </w:rPr>
        <w:t>Au Pont d’Arcole</w:t>
      </w:r>
      <w:r>
        <w:rPr>
          <w:rFonts w:cs="Times New Roman"/>
          <w:lang w:val="nl-NL" w:eastAsia="fr-BE"/>
        </w:rPr>
        <w:t>”</w:t>
      </w:r>
      <w:r w:rsidRPr="00593DF0">
        <w:rPr>
          <w:rFonts w:cs="Times New Roman"/>
          <w:lang w:val="nl-NL" w:eastAsia="fr-BE"/>
        </w:rPr>
        <w:t>.</w:t>
      </w:r>
    </w:p>
    <w:p w14:paraId="280BAA9E" w14:textId="77777777" w:rsidR="00FF6C7F" w:rsidRPr="00092548" w:rsidRDefault="00FF6C7F" w:rsidP="00FF6C7F">
      <w:pPr>
        <w:spacing w:after="0"/>
        <w:rPr>
          <w:rFonts w:cs="Times New Roman"/>
          <w:lang w:val="nl-NL" w:eastAsia="fr-BE"/>
        </w:rPr>
      </w:pPr>
    </w:p>
    <w:p w14:paraId="629D2BDD" w14:textId="3FC79D05" w:rsidR="00FF6C7F" w:rsidRPr="00A14F82" w:rsidRDefault="00FF6C7F" w:rsidP="00FF6C7F">
      <w:pPr>
        <w:spacing w:after="0"/>
        <w:rPr>
          <w:rFonts w:cs="Times New Roman"/>
          <w:lang w:val="nl-NL"/>
        </w:rPr>
      </w:pPr>
      <w:r w:rsidRPr="00A14F82">
        <w:rPr>
          <w:b/>
          <w:lang w:val="nl-NL"/>
        </w:rPr>
        <w:t>5.</w:t>
      </w:r>
      <w:r w:rsidR="00593DF0">
        <w:rPr>
          <w:b/>
          <w:lang w:val="nl-NL"/>
        </w:rPr>
        <w:t>2</w:t>
      </w:r>
      <w:r w:rsidRPr="00A14F82">
        <w:rPr>
          <w:lang w:val="nl-NL"/>
        </w:rPr>
        <w:t xml:space="preserve"> Een prijs is niet opdeelbaar of overdraagbaar en moet als dusdanig worden geaccepteerd.</w:t>
      </w:r>
    </w:p>
    <w:p w14:paraId="42A8AD87" w14:textId="77777777" w:rsidR="00FF6C7F" w:rsidRPr="00A14F82" w:rsidRDefault="00FF6C7F" w:rsidP="00FF6C7F">
      <w:pPr>
        <w:pStyle w:val="Kop1"/>
        <w:rPr>
          <w:lang w:val="nl-NL"/>
        </w:rPr>
      </w:pPr>
      <w:r w:rsidRPr="00A14F82">
        <w:rPr>
          <w:lang w:val="nl-NL"/>
        </w:rPr>
        <w:t>Artikel 6. Plichten en aansprakelijkheid Touring</w:t>
      </w:r>
    </w:p>
    <w:p w14:paraId="5C15F1A1" w14:textId="77777777" w:rsidR="00FF6C7F" w:rsidRPr="00A14F82" w:rsidRDefault="00FF6C7F" w:rsidP="00FF6C7F">
      <w:pPr>
        <w:spacing w:after="0"/>
        <w:rPr>
          <w:rFonts w:cs="Times New Roman"/>
          <w:lang w:val="nl-NL"/>
        </w:rPr>
      </w:pPr>
      <w:r w:rsidRPr="00A14F82">
        <w:rPr>
          <w:b/>
          <w:lang w:val="nl-NL"/>
        </w:rPr>
        <w:t>6.1.</w:t>
      </w:r>
      <w:r w:rsidRPr="00A14F82">
        <w:rPr>
          <w:lang w:val="nl-NL"/>
        </w:rPr>
        <w:t xml:space="preserve"> Bij overmacht, indien zich een onvoorziene situatie voordoet of bij betwisting kan Touring alle vereiste maatregelen nemen om het goede verloop van de wedstrijd te garanderen. </w:t>
      </w:r>
    </w:p>
    <w:p w14:paraId="50E3824E" w14:textId="77777777" w:rsidR="00FF6C7F" w:rsidRPr="00A14F82" w:rsidRDefault="00FF6C7F" w:rsidP="00FF6C7F">
      <w:pPr>
        <w:spacing w:after="0"/>
        <w:rPr>
          <w:rFonts w:cs="Times New Roman"/>
          <w:lang w:val="nl-NL" w:eastAsia="fr-BE"/>
        </w:rPr>
      </w:pPr>
    </w:p>
    <w:p w14:paraId="430ADBDA" w14:textId="77777777" w:rsidR="00FF6C7F" w:rsidRPr="00A14F82" w:rsidRDefault="00FF6C7F" w:rsidP="00FF6C7F">
      <w:pPr>
        <w:spacing w:after="0"/>
        <w:rPr>
          <w:rFonts w:cs="Times New Roman"/>
          <w:lang w:val="nl-NL"/>
        </w:rPr>
      </w:pPr>
      <w:r w:rsidRPr="00A14F82">
        <w:rPr>
          <w:b/>
          <w:lang w:val="nl-NL"/>
        </w:rPr>
        <w:t>6.2.</w:t>
      </w:r>
      <w:r w:rsidRPr="00A14F82">
        <w:rPr>
          <w:lang w:val="nl-NL"/>
        </w:rPr>
        <w:t xml:space="preserve"> Touring kan niet aansprakelijk worden gesteld en er kan geen enkele schadevergoeding worden geëist:</w:t>
      </w:r>
    </w:p>
    <w:p w14:paraId="12A11B28" w14:textId="77777777" w:rsidR="00FF6C7F" w:rsidRPr="00A14F82" w:rsidRDefault="00FF6C7F" w:rsidP="00FF6C7F">
      <w:pPr>
        <w:pStyle w:val="Lijstalinea"/>
        <w:numPr>
          <w:ilvl w:val="0"/>
          <w:numId w:val="2"/>
        </w:numPr>
        <w:spacing w:after="0"/>
        <w:rPr>
          <w:rFonts w:cs="Times New Roman"/>
          <w:lang w:val="nl-NL"/>
        </w:rPr>
      </w:pPr>
      <w:r w:rsidRPr="00A14F82">
        <w:rPr>
          <w:lang w:val="nl-NL"/>
        </w:rPr>
        <w:t>indien</w:t>
      </w:r>
      <w:r>
        <w:rPr>
          <w:lang w:val="nl-NL"/>
        </w:rPr>
        <w:t xml:space="preserve"> </w:t>
      </w:r>
      <w:r w:rsidRPr="00A14F82">
        <w:rPr>
          <w:lang w:val="nl-NL"/>
        </w:rPr>
        <w:t>de wedstrijd wegens redenen buiten de wil van Touring om moet worden gewijzigd, onderbroken, uitgesteld of geannuleerd;</w:t>
      </w:r>
    </w:p>
    <w:p w14:paraId="499B82A8" w14:textId="77777777" w:rsidR="00FF6C7F" w:rsidRPr="00A14F82" w:rsidRDefault="00FF6C7F" w:rsidP="00FF6C7F">
      <w:pPr>
        <w:pStyle w:val="Lijstalinea"/>
        <w:numPr>
          <w:ilvl w:val="0"/>
          <w:numId w:val="2"/>
        </w:numPr>
        <w:spacing w:after="0"/>
        <w:rPr>
          <w:rFonts w:cs="Times New Roman"/>
          <w:lang w:val="nl-NL"/>
        </w:rPr>
      </w:pPr>
      <w:r w:rsidRPr="00A14F82">
        <w:rPr>
          <w:lang w:val="nl-NL"/>
        </w:rPr>
        <w:t>voor mogelijke schade die (in)direct wordt veroorzaakt door de gewonnen prijs;</w:t>
      </w:r>
    </w:p>
    <w:p w14:paraId="6DF0388D" w14:textId="77777777" w:rsidR="00FF6C7F" w:rsidRPr="00A14F82" w:rsidRDefault="00FF6C7F" w:rsidP="00FF6C7F">
      <w:pPr>
        <w:pStyle w:val="Lijstalinea"/>
        <w:numPr>
          <w:ilvl w:val="0"/>
          <w:numId w:val="2"/>
        </w:numPr>
        <w:spacing w:after="0"/>
        <w:rPr>
          <w:rFonts w:cs="Times New Roman"/>
          <w:lang w:val="nl-NL"/>
        </w:rPr>
      </w:pPr>
      <w:r w:rsidRPr="00A14F82">
        <w:rPr>
          <w:lang w:val="nl-NL"/>
        </w:rPr>
        <w:t>bij technische problemen met de site en/of het mailsysteem, eventuele ondersteuningsproblemen tussen de technologieën gebruikt voor de wedstrijd en de hardware- en/of softwareconfiguratie die de deelnemer gebruikt of andere gelijkaardige problemen.</w:t>
      </w:r>
    </w:p>
    <w:p w14:paraId="33B66B0A" w14:textId="77777777" w:rsidR="00FF6C7F" w:rsidRPr="00A14F82" w:rsidRDefault="00FF6C7F" w:rsidP="00FF6C7F">
      <w:pPr>
        <w:pStyle w:val="Kop1"/>
        <w:rPr>
          <w:lang w:val="nl-NL"/>
        </w:rPr>
      </w:pPr>
      <w:r w:rsidRPr="00A14F82">
        <w:rPr>
          <w:lang w:val="nl-NL"/>
        </w:rPr>
        <w:t xml:space="preserve">Artikel 7. Briefwisseling </w:t>
      </w:r>
    </w:p>
    <w:p w14:paraId="7835352C" w14:textId="67DF9252" w:rsidR="00FF6C7F" w:rsidRPr="00A14F82" w:rsidRDefault="00FF6C7F" w:rsidP="00FF6C7F">
      <w:pPr>
        <w:spacing w:after="0"/>
        <w:rPr>
          <w:rFonts w:cs="Times New Roman"/>
          <w:lang w:val="nl-NL"/>
        </w:rPr>
      </w:pPr>
      <w:r w:rsidRPr="00A14F82">
        <w:rPr>
          <w:b/>
          <w:lang w:val="nl-NL"/>
        </w:rPr>
        <w:t>7.1</w:t>
      </w:r>
      <w:r w:rsidRPr="00A14F82">
        <w:rPr>
          <w:lang w:val="nl-NL"/>
        </w:rPr>
        <w:t>. Wanneer Touring contact moet opnemen met een deelnemer, zal Touring de gegevens in het deelnameformulier (bv. telefoonnummer, e-mailadres, postadres)</w:t>
      </w:r>
      <w:r>
        <w:rPr>
          <w:lang w:val="nl-NL"/>
        </w:rPr>
        <w:t xml:space="preserve"> raadplegen en gebruiken</w:t>
      </w:r>
      <w:r w:rsidRPr="00A14F82">
        <w:rPr>
          <w:lang w:val="nl-NL"/>
        </w:rPr>
        <w:t>.</w:t>
      </w:r>
    </w:p>
    <w:p w14:paraId="2C45D152" w14:textId="77777777" w:rsidR="00FF6C7F" w:rsidRPr="00A14F82" w:rsidRDefault="00FF6C7F" w:rsidP="00FF6C7F">
      <w:pPr>
        <w:spacing w:after="0"/>
        <w:rPr>
          <w:rFonts w:cs="Times New Roman"/>
          <w:lang w:val="nl-NL" w:eastAsia="fr-BE"/>
        </w:rPr>
      </w:pPr>
    </w:p>
    <w:p w14:paraId="0D7C05D8" w14:textId="1A6ECEDA" w:rsidR="00FF6C7F" w:rsidRPr="00A14F82" w:rsidRDefault="00FF6C7F" w:rsidP="00FF6C7F">
      <w:pPr>
        <w:spacing w:after="0"/>
        <w:rPr>
          <w:rFonts w:cs="Times New Roman"/>
          <w:lang w:val="nl-NL"/>
        </w:rPr>
      </w:pPr>
      <w:r w:rsidRPr="00A14F82">
        <w:rPr>
          <w:b/>
          <w:lang w:val="nl-NL"/>
        </w:rPr>
        <w:t>7.2</w:t>
      </w:r>
      <w:r w:rsidRPr="00A14F82">
        <w:rPr>
          <w:lang w:val="nl-NL"/>
        </w:rPr>
        <w:t>. Alle briefwisseling over de wedstrijd moet gericht zijn aan Touring en naar het volgende adres worden verstuurd</w:t>
      </w:r>
      <w:r>
        <w:rPr>
          <w:lang w:val="nl-NL"/>
        </w:rPr>
        <w:t>:</w:t>
      </w:r>
      <w:r w:rsidRPr="00A14F82">
        <w:rPr>
          <w:lang w:val="nl-NL"/>
        </w:rPr>
        <w:t xml:space="preserve"> Touring, </w:t>
      </w:r>
      <w:r w:rsidR="00192C61">
        <w:rPr>
          <w:lang w:val="nl-NL"/>
        </w:rPr>
        <w:t>Redactie magazine</w:t>
      </w:r>
      <w:r w:rsidRPr="00A14F82">
        <w:rPr>
          <w:lang w:val="nl-NL"/>
        </w:rPr>
        <w:t xml:space="preserve">, </w:t>
      </w:r>
      <w:r w:rsidR="00BF7DAE">
        <w:rPr>
          <w:lang w:val="nl-NL"/>
        </w:rPr>
        <w:t>Wetstraat 44</w:t>
      </w:r>
      <w:r w:rsidR="00192C61">
        <w:rPr>
          <w:lang w:val="nl-NL"/>
        </w:rPr>
        <w:t>,</w:t>
      </w:r>
      <w:r w:rsidR="00BF7DAE">
        <w:rPr>
          <w:lang w:val="nl-NL"/>
        </w:rPr>
        <w:t xml:space="preserve"> 1040 Brussel of per e</w:t>
      </w:r>
      <w:r w:rsidR="00192C61">
        <w:rPr>
          <w:lang w:val="nl-NL"/>
        </w:rPr>
        <w:t>-</w:t>
      </w:r>
      <w:r w:rsidR="00BF7DAE">
        <w:rPr>
          <w:lang w:val="nl-NL"/>
        </w:rPr>
        <w:t xml:space="preserve">mail: </w:t>
      </w:r>
      <w:hyperlink r:id="rId6" w:history="1">
        <w:r w:rsidR="00BF7DAE" w:rsidRPr="00AF489F">
          <w:rPr>
            <w:rStyle w:val="Hyperlink"/>
            <w:lang w:val="nl-NL"/>
          </w:rPr>
          <w:t>mobilisclub@touring.be</w:t>
        </w:r>
      </w:hyperlink>
      <w:r w:rsidR="00BF7DAE">
        <w:rPr>
          <w:lang w:val="nl-NL"/>
        </w:rPr>
        <w:t>.</w:t>
      </w:r>
    </w:p>
    <w:p w14:paraId="69F8D4C8" w14:textId="77777777" w:rsidR="00FF6C7F" w:rsidRPr="00A14F82" w:rsidRDefault="00FF6C7F" w:rsidP="00FF6C7F">
      <w:pPr>
        <w:pStyle w:val="Kop1"/>
        <w:rPr>
          <w:lang w:val="nl-NL"/>
        </w:rPr>
      </w:pPr>
      <w:r w:rsidRPr="00A14F82">
        <w:rPr>
          <w:lang w:val="nl-NL"/>
        </w:rPr>
        <w:t>Artikel 8. Privacy</w:t>
      </w:r>
    </w:p>
    <w:p w14:paraId="0A07E808" w14:textId="77777777" w:rsidR="00FF6C7F" w:rsidRPr="00A14F82" w:rsidRDefault="00FF6C7F" w:rsidP="00FF6C7F">
      <w:pPr>
        <w:spacing w:after="0"/>
        <w:rPr>
          <w:rFonts w:cs="Times New Roman"/>
          <w:lang w:val="nl-NL"/>
        </w:rPr>
      </w:pPr>
      <w:r w:rsidRPr="00A14F82">
        <w:rPr>
          <w:lang w:val="nl-NL"/>
        </w:rPr>
        <w:t xml:space="preserve">Touring gebruikt de persoonsgegevens van de deelnemers uitsluitend voor het verloop van deze wedstrijd en, onder meer, als ze hiermee hebben ingestemd, om hun nieuwsbrieven toe te sturen en/of informatie over de promoties, producten en diensten van Touring. </w:t>
      </w:r>
    </w:p>
    <w:p w14:paraId="6C5D398B" w14:textId="77777777" w:rsidR="00FF6C7F" w:rsidRPr="00A14F82" w:rsidRDefault="00FF6C7F" w:rsidP="00FF6C7F">
      <w:pPr>
        <w:spacing w:after="0"/>
        <w:rPr>
          <w:rFonts w:cs="Times New Roman"/>
          <w:lang w:val="nl-NL"/>
        </w:rPr>
      </w:pPr>
      <w:r w:rsidRPr="00A14F82">
        <w:rPr>
          <w:lang w:val="nl-NL"/>
        </w:rPr>
        <w:t xml:space="preserve">In overeenstemming met de geldende Europese wetgeving, waaronder Verordening (EU) 2016/679 van het Europees Parlement en de Raad van 27 april 2016 betreffende de bescherming van natuurlijke personen in verband met de verwerking van persoonsgegevens en betreffende het vrije verkeer van die </w:t>
      </w:r>
      <w:r>
        <w:rPr>
          <w:lang w:val="nl-NL"/>
        </w:rPr>
        <w:t xml:space="preserve">gegevens </w:t>
      </w:r>
      <w:r w:rsidRPr="00A14F82">
        <w:rPr>
          <w:lang w:val="nl-NL"/>
        </w:rPr>
        <w:t>(AVG), kunnen alle deelnemers hun persoonsgegevens raadplegen, rectificeren, de verwerking ervan beperken en vragen om gegevensoverdraagbaarheid of wissing van de gegevens in het bestand waarvoor Touring verantwoordelijk is.</w:t>
      </w:r>
    </w:p>
    <w:p w14:paraId="4F758401" w14:textId="77777777" w:rsidR="00FF6C7F" w:rsidRPr="00A14F82" w:rsidRDefault="00FF6C7F" w:rsidP="00FF6C7F">
      <w:pPr>
        <w:spacing w:after="0"/>
        <w:rPr>
          <w:rFonts w:cs="Times New Roman"/>
          <w:lang w:val="nl-NL"/>
        </w:rPr>
      </w:pPr>
      <w:r w:rsidRPr="00A14F82">
        <w:rPr>
          <w:lang w:val="nl-NL"/>
        </w:rPr>
        <w:t xml:space="preserve">Om deze rechten uit te oefenen moet de betrokkene per post een schriftelijke, gedateerde en ondertekende aanvraag versturen naar Touring, Dienst MemberShip, Wetstraat 44 – 1040 Brussel, mailen naar privacy@touring.be of bellen naar het nummer 02/233.22.02. Touring </w:t>
      </w:r>
      <w:r w:rsidRPr="00A14F82">
        <w:rPr>
          <w:lang w:val="nl-NL"/>
        </w:rPr>
        <w:lastRenderedPageBreak/>
        <w:t>behoudt zich het recht voor om contact op te nemen met de aanvrager om de identiteit van deze persoon te verifiëren.</w:t>
      </w:r>
    </w:p>
    <w:p w14:paraId="6A55F39A" w14:textId="77777777" w:rsidR="00FF6C7F" w:rsidRPr="00A14F82" w:rsidRDefault="00FF6C7F" w:rsidP="00FF6C7F">
      <w:pPr>
        <w:spacing w:after="0"/>
        <w:rPr>
          <w:rFonts w:cs="Times New Roman"/>
          <w:lang w:val="nl-NL"/>
        </w:rPr>
      </w:pPr>
      <w:r w:rsidRPr="00A14F82">
        <w:rPr>
          <w:lang w:val="nl-NL"/>
        </w:rPr>
        <w:t>Indien Touring niet antwoordt, kan klacht worden ingediend bij de bevoegde instantie ter zake in België: www.ge</w:t>
      </w:r>
      <w:r w:rsidR="00A12B8F">
        <w:rPr>
          <w:lang w:val="nl-NL"/>
        </w:rPr>
        <w:t>gevensbeschermingsautoriteit.be</w:t>
      </w:r>
      <w:r w:rsidRPr="00A14F82">
        <w:rPr>
          <w:lang w:val="nl-NL"/>
        </w:rPr>
        <w:t>.</w:t>
      </w:r>
    </w:p>
    <w:p w14:paraId="7E6F4198" w14:textId="1AF1F750" w:rsidR="00FF6C7F" w:rsidRPr="00A14F82" w:rsidRDefault="00FF6C7F" w:rsidP="00FF6C7F">
      <w:pPr>
        <w:spacing w:after="0"/>
        <w:rPr>
          <w:rFonts w:cs="Times New Roman"/>
          <w:lang w:val="nl-NL"/>
        </w:rPr>
      </w:pPr>
      <w:r w:rsidRPr="00A14F82">
        <w:rPr>
          <w:lang w:val="nl-NL"/>
        </w:rPr>
        <w:t xml:space="preserve">Het beleid inzake de bescherming van de persoonlijke levenssfeer maakt integraal deel uit van het Privacybeleid van Touring. Dat document is gratis beschikbaar op de website </w:t>
      </w:r>
      <w:r w:rsidR="00192C61" w:rsidRPr="00192C61">
        <w:rPr>
          <w:lang w:val="nl-NL"/>
        </w:rPr>
        <w:t>www.touring.be/nl/privacy</w:t>
      </w:r>
      <w:r w:rsidRPr="00A14F82">
        <w:rPr>
          <w:lang w:val="nl-NL"/>
        </w:rPr>
        <w:t>.</w:t>
      </w:r>
    </w:p>
    <w:p w14:paraId="0D345E95" w14:textId="77777777" w:rsidR="00FF6C7F" w:rsidRPr="00A14F82" w:rsidRDefault="00FF6C7F" w:rsidP="00FF6C7F">
      <w:pPr>
        <w:pStyle w:val="Kop1"/>
        <w:rPr>
          <w:lang w:val="nl-NL"/>
        </w:rPr>
      </w:pPr>
      <w:r w:rsidRPr="00A14F82">
        <w:rPr>
          <w:lang w:val="nl-NL"/>
        </w:rPr>
        <w:t>Artikel 9. Klachten</w:t>
      </w:r>
    </w:p>
    <w:p w14:paraId="2D1D1F12" w14:textId="77777777" w:rsidR="00FF6C7F" w:rsidRPr="00A14F82" w:rsidRDefault="00FF6C7F" w:rsidP="00FF6C7F">
      <w:pPr>
        <w:spacing w:after="0"/>
        <w:rPr>
          <w:rFonts w:cs="Times New Roman"/>
          <w:lang w:val="nl-NL"/>
        </w:rPr>
      </w:pPr>
      <w:r w:rsidRPr="00A14F82">
        <w:rPr>
          <w:b/>
          <w:lang w:val="nl-NL"/>
        </w:rPr>
        <w:t>9.1</w:t>
      </w:r>
      <w:r w:rsidRPr="00A14F82">
        <w:rPr>
          <w:lang w:val="nl-NL"/>
        </w:rPr>
        <w:t>. Elke klacht over onderhavige wedstrijd dient schriftelijk en ten laatste 7 dagen na afloop van de wedstrijd gericht te worden aan Touring.</w:t>
      </w:r>
    </w:p>
    <w:p w14:paraId="513DBE12" w14:textId="77777777" w:rsidR="00FF6C7F" w:rsidRPr="00A14F82" w:rsidRDefault="00FF6C7F" w:rsidP="00FF6C7F">
      <w:pPr>
        <w:spacing w:after="0"/>
        <w:rPr>
          <w:rFonts w:cs="Times New Roman"/>
          <w:lang w:val="nl-NL" w:eastAsia="fr-BE"/>
        </w:rPr>
      </w:pPr>
    </w:p>
    <w:p w14:paraId="48B18BC9" w14:textId="77777777" w:rsidR="00FF6C7F" w:rsidRPr="00A14F82" w:rsidRDefault="00FF6C7F" w:rsidP="00FF6C7F">
      <w:pPr>
        <w:spacing w:after="0"/>
        <w:rPr>
          <w:rFonts w:cs="Times New Roman"/>
          <w:lang w:val="nl-NL"/>
        </w:rPr>
      </w:pPr>
      <w:r w:rsidRPr="00A14F82">
        <w:rPr>
          <w:b/>
          <w:lang w:val="nl-NL"/>
        </w:rPr>
        <w:t>9.2.</w:t>
      </w:r>
      <w:r w:rsidRPr="00A14F82">
        <w:rPr>
          <w:lang w:val="nl-NL"/>
        </w:rPr>
        <w:t xml:space="preserve"> Touring behoudt zich het recht voor om niet-schriftelijke klachten en klachten die buiten deze termijn worden ingediend, niet te behandelen.</w:t>
      </w:r>
    </w:p>
    <w:p w14:paraId="5E4C704A" w14:textId="77777777" w:rsidR="00FF6C7F" w:rsidRPr="00A14F82" w:rsidRDefault="00FF6C7F" w:rsidP="00FF6C7F">
      <w:pPr>
        <w:pStyle w:val="Kop1"/>
        <w:rPr>
          <w:lang w:val="nl-NL"/>
        </w:rPr>
      </w:pPr>
      <w:r w:rsidRPr="00A14F82">
        <w:rPr>
          <w:lang w:val="nl-NL"/>
        </w:rPr>
        <w:t xml:space="preserve">Artikel 10. Toepasselijk recht en bevoegde rechtbanken </w:t>
      </w:r>
    </w:p>
    <w:p w14:paraId="357CB1A8" w14:textId="77777777" w:rsidR="00FF6C7F" w:rsidRPr="00A14F82" w:rsidRDefault="00FF6C7F" w:rsidP="00FF6C7F">
      <w:pPr>
        <w:spacing w:after="0"/>
        <w:rPr>
          <w:rFonts w:cs="Times New Roman"/>
          <w:lang w:val="nl-NL"/>
        </w:rPr>
      </w:pPr>
      <w:r w:rsidRPr="00A14F82">
        <w:rPr>
          <w:b/>
          <w:lang w:val="nl-NL"/>
        </w:rPr>
        <w:t>10.1.</w:t>
      </w:r>
      <w:r w:rsidRPr="00A14F82">
        <w:rPr>
          <w:lang w:val="nl-NL"/>
        </w:rPr>
        <w:t xml:space="preserve"> Dit reglement is onderworpen aan het Belgisch recht. </w:t>
      </w:r>
    </w:p>
    <w:p w14:paraId="0BB84DA8" w14:textId="77777777" w:rsidR="00FF6C7F" w:rsidRPr="00A14F82" w:rsidRDefault="00FF6C7F" w:rsidP="00FF6C7F">
      <w:pPr>
        <w:spacing w:after="0"/>
        <w:rPr>
          <w:rFonts w:cs="Times New Roman"/>
          <w:lang w:val="nl-NL" w:eastAsia="fr-BE"/>
        </w:rPr>
      </w:pPr>
    </w:p>
    <w:p w14:paraId="3887CE6B" w14:textId="77777777" w:rsidR="00FF6C7F" w:rsidRPr="00A14F82" w:rsidRDefault="00FF6C7F" w:rsidP="00FF6C7F">
      <w:pPr>
        <w:rPr>
          <w:rFonts w:cs="Times New Roman"/>
          <w:lang w:val="nl-NL"/>
        </w:rPr>
      </w:pPr>
      <w:r w:rsidRPr="00A14F82">
        <w:rPr>
          <w:b/>
          <w:lang w:val="nl-NL"/>
        </w:rPr>
        <w:t>10.2.</w:t>
      </w:r>
      <w:r w:rsidRPr="00A14F82">
        <w:rPr>
          <w:lang w:val="nl-NL"/>
        </w:rPr>
        <w:t xml:space="preserve"> </w:t>
      </w:r>
      <w:r w:rsidR="00917863">
        <w:rPr>
          <w:lang w:val="nl-NL"/>
        </w:rPr>
        <w:t>In geval van betwisting, zelfs ingeval van rechts</w:t>
      </w:r>
      <w:r>
        <w:rPr>
          <w:lang w:val="nl-NL"/>
        </w:rPr>
        <w:t>aanhangigheid</w:t>
      </w:r>
      <w:r w:rsidRPr="00A14F82">
        <w:rPr>
          <w:lang w:val="nl-NL"/>
        </w:rPr>
        <w:t xml:space="preserve"> of </w:t>
      </w:r>
      <w:r>
        <w:rPr>
          <w:lang w:val="nl-NL"/>
        </w:rPr>
        <w:t>samenhang</w:t>
      </w:r>
      <w:r w:rsidRPr="00A14F82">
        <w:rPr>
          <w:lang w:val="nl-NL"/>
        </w:rPr>
        <w:t xml:space="preserve">, zijn </w:t>
      </w:r>
      <w:r w:rsidR="00917863">
        <w:rPr>
          <w:lang w:val="nl-NL"/>
        </w:rPr>
        <w:t>alleen</w:t>
      </w:r>
      <w:r w:rsidRPr="00A14F82">
        <w:rPr>
          <w:lang w:val="nl-NL"/>
        </w:rPr>
        <w:t xml:space="preserve"> de rechtbanken van </w:t>
      </w:r>
      <w:r w:rsidR="00917863">
        <w:rPr>
          <w:lang w:val="nl-NL"/>
        </w:rPr>
        <w:t>Brussel bevoegd, waarbij het Belgisch recht van toepassing is.</w:t>
      </w:r>
    </w:p>
    <w:p w14:paraId="4D06B50A" w14:textId="77777777" w:rsidR="00FF6C7F" w:rsidRPr="00A14F82" w:rsidRDefault="00FF6C7F" w:rsidP="00FF6C7F">
      <w:pPr>
        <w:spacing w:after="0"/>
        <w:rPr>
          <w:lang w:val="nl-NL"/>
        </w:rPr>
      </w:pPr>
    </w:p>
    <w:p w14:paraId="155C1621" w14:textId="77777777" w:rsidR="00FF6C7F" w:rsidRPr="00A14F82" w:rsidRDefault="00FF6C7F" w:rsidP="00FF6C7F">
      <w:pPr>
        <w:spacing w:after="0"/>
        <w:rPr>
          <w:lang w:val="nl-NL"/>
        </w:rPr>
      </w:pPr>
    </w:p>
    <w:p w14:paraId="08C9AD22" w14:textId="77777777" w:rsidR="00FF6C7F" w:rsidRPr="00A14F82" w:rsidRDefault="00FF6C7F" w:rsidP="00FF6C7F">
      <w:pPr>
        <w:spacing w:after="0"/>
        <w:rPr>
          <w:lang w:val="nl-NL"/>
        </w:rPr>
      </w:pPr>
    </w:p>
    <w:p w14:paraId="3C03AD38" w14:textId="77777777" w:rsidR="00FF6C7F" w:rsidRPr="00A14F82" w:rsidRDefault="00FF6C7F" w:rsidP="00FF6C7F">
      <w:pPr>
        <w:spacing w:after="0"/>
        <w:rPr>
          <w:lang w:val="nl-NL"/>
        </w:rPr>
      </w:pPr>
    </w:p>
    <w:p w14:paraId="74191C33" w14:textId="77777777" w:rsidR="00FF6C7F" w:rsidRPr="00A14F82" w:rsidRDefault="00FF6C7F" w:rsidP="00FF6C7F">
      <w:pPr>
        <w:spacing w:after="0"/>
        <w:rPr>
          <w:lang w:val="nl-NL"/>
        </w:rPr>
      </w:pPr>
    </w:p>
    <w:p w14:paraId="025BCF16" w14:textId="77777777" w:rsidR="00FF6C7F" w:rsidRPr="00A14F82" w:rsidRDefault="00FF6C7F" w:rsidP="00FF6C7F">
      <w:pPr>
        <w:spacing w:after="0"/>
        <w:rPr>
          <w:lang w:val="nl-NL"/>
        </w:rPr>
      </w:pPr>
    </w:p>
    <w:p w14:paraId="17242A87" w14:textId="77777777" w:rsidR="00FF6C7F" w:rsidRPr="00A14F82" w:rsidRDefault="00FF6C7F" w:rsidP="00FF6C7F">
      <w:pPr>
        <w:spacing w:after="0"/>
        <w:rPr>
          <w:lang w:val="nl-NL"/>
        </w:rPr>
      </w:pPr>
    </w:p>
    <w:p w14:paraId="618044FA" w14:textId="77777777" w:rsidR="00FF6C7F" w:rsidRPr="00A14F82" w:rsidRDefault="00FF6C7F" w:rsidP="00FF6C7F">
      <w:pPr>
        <w:spacing w:after="0"/>
        <w:rPr>
          <w:lang w:val="nl-NL"/>
        </w:rPr>
      </w:pPr>
    </w:p>
    <w:p w14:paraId="10E303B0" w14:textId="77777777" w:rsidR="00FF6C7F" w:rsidRPr="00A14F82" w:rsidRDefault="00FF6C7F" w:rsidP="00FF6C7F">
      <w:pPr>
        <w:spacing w:after="0"/>
        <w:rPr>
          <w:lang w:val="nl-NL"/>
        </w:rPr>
      </w:pPr>
    </w:p>
    <w:p w14:paraId="70113ABF" w14:textId="77777777" w:rsidR="00FF6C7F" w:rsidRPr="00A14F82" w:rsidRDefault="00FF6C7F" w:rsidP="00FF6C7F">
      <w:pPr>
        <w:spacing w:after="0"/>
        <w:rPr>
          <w:lang w:val="nl-NL"/>
        </w:rPr>
      </w:pPr>
    </w:p>
    <w:p w14:paraId="600799FC" w14:textId="77777777" w:rsidR="00FF6C7F" w:rsidRPr="00A14F82" w:rsidRDefault="00FF6C7F" w:rsidP="00FF6C7F">
      <w:pPr>
        <w:spacing w:after="0"/>
        <w:rPr>
          <w:lang w:val="nl-NL"/>
        </w:rPr>
      </w:pPr>
    </w:p>
    <w:p w14:paraId="1EAB4844" w14:textId="77777777" w:rsidR="00FF6C7F" w:rsidRPr="00A14F82" w:rsidRDefault="00FF6C7F" w:rsidP="00FF6C7F">
      <w:pPr>
        <w:spacing w:after="0"/>
        <w:rPr>
          <w:lang w:val="nl-NL"/>
        </w:rPr>
      </w:pPr>
    </w:p>
    <w:p w14:paraId="2C002BE0" w14:textId="77777777" w:rsidR="00FF6C7F" w:rsidRPr="00A14F82" w:rsidRDefault="00FF6C7F" w:rsidP="00FF6C7F">
      <w:pPr>
        <w:spacing w:after="0"/>
        <w:rPr>
          <w:lang w:val="nl-NL"/>
        </w:rPr>
      </w:pPr>
    </w:p>
    <w:p w14:paraId="1D9FFBAE" w14:textId="77777777" w:rsidR="00FF6C7F" w:rsidRPr="00A14F82" w:rsidRDefault="00FF6C7F" w:rsidP="00FF6C7F">
      <w:pPr>
        <w:spacing w:after="0"/>
        <w:rPr>
          <w:lang w:val="nl-NL"/>
        </w:rPr>
      </w:pPr>
    </w:p>
    <w:p w14:paraId="1D870ABE" w14:textId="77777777" w:rsidR="00FF6C7F" w:rsidRPr="00A14F82" w:rsidRDefault="00FF6C7F" w:rsidP="00FF6C7F">
      <w:pPr>
        <w:spacing w:after="0"/>
        <w:rPr>
          <w:lang w:val="nl-NL"/>
        </w:rPr>
      </w:pPr>
      <w:r w:rsidRPr="00A14F82">
        <w:rPr>
          <w:noProof/>
          <w:lang w:val="en-US"/>
        </w:rPr>
        <mc:AlternateContent>
          <mc:Choice Requires="wps">
            <w:drawing>
              <wp:anchor distT="0" distB="0" distL="114300" distR="114300" simplePos="0" relativeHeight="251659264" behindDoc="0" locked="0" layoutInCell="1" allowOverlap="1" wp14:anchorId="5CE91A26" wp14:editId="759CF985">
                <wp:simplePos x="0" y="0"/>
                <wp:positionH relativeFrom="column">
                  <wp:posOffset>-4446</wp:posOffset>
                </wp:positionH>
                <wp:positionV relativeFrom="paragraph">
                  <wp:posOffset>20320</wp:posOffset>
                </wp:positionV>
                <wp:extent cx="6105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4120B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6pt" to="480.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x1tg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" strokecolor="#4579b8 [3044]"/>
            </w:pict>
          </mc:Fallback>
        </mc:AlternateContent>
      </w:r>
    </w:p>
    <w:p w14:paraId="60B3EE44" w14:textId="04F10D33" w:rsidR="00FF6C7F" w:rsidRPr="00A14F82" w:rsidRDefault="00FF6C7F" w:rsidP="00FF6C7F">
      <w:pPr>
        <w:autoSpaceDE w:val="0"/>
        <w:autoSpaceDN w:val="0"/>
        <w:adjustRightInd w:val="0"/>
        <w:spacing w:after="0"/>
        <w:rPr>
          <w:rFonts w:eastAsia="Times New Roman" w:cs="Arial"/>
          <w:sz w:val="16"/>
          <w:szCs w:val="16"/>
          <w:lang w:val="nl-NL"/>
        </w:rPr>
      </w:pPr>
      <w:r w:rsidRPr="00A14F82">
        <w:rPr>
          <w:sz w:val="16"/>
          <w:szCs w:val="16"/>
          <w:lang w:val="nl-NL"/>
        </w:rPr>
        <w:t>Koninklijke Belgische Touring Club</w:t>
      </w:r>
      <w:r w:rsidR="00EF10FF">
        <w:rPr>
          <w:sz w:val="16"/>
          <w:szCs w:val="16"/>
          <w:lang w:val="nl-NL"/>
        </w:rPr>
        <w:t xml:space="preserve"> </w:t>
      </w:r>
      <w:r w:rsidRPr="00A14F82">
        <w:rPr>
          <w:sz w:val="16"/>
          <w:szCs w:val="16"/>
          <w:lang w:val="nl-NL"/>
        </w:rPr>
        <w:t xml:space="preserve">vzw - Wetstraat 44 - 1040 Brussel, RPR Brussel, btw BE.0403.471.597- IBAN CBC BE55 1910 4222 2244 -BIC CREGBEBB  - </w:t>
      </w:r>
      <w:hyperlink r:id="rId7" w:history="1">
        <w:r w:rsidRPr="00A14F82">
          <w:rPr>
            <w:rStyle w:val="Hyperlink"/>
            <w:sz w:val="16"/>
            <w:szCs w:val="16"/>
            <w:lang w:val="nl-NL"/>
          </w:rPr>
          <w:t>www.touring.be</w:t>
        </w:r>
      </w:hyperlink>
      <w:r w:rsidRPr="00A14F82">
        <w:rPr>
          <w:sz w:val="16"/>
          <w:szCs w:val="16"/>
          <w:lang w:val="nl-NL"/>
        </w:rPr>
        <w:t>.</w:t>
      </w:r>
    </w:p>
    <w:p w14:paraId="71C89F56" w14:textId="77777777" w:rsidR="00FF6C7F" w:rsidRPr="00A14F82" w:rsidRDefault="00FF6C7F" w:rsidP="00FF6C7F">
      <w:pPr>
        <w:autoSpaceDE w:val="0"/>
        <w:autoSpaceDN w:val="0"/>
        <w:adjustRightInd w:val="0"/>
        <w:spacing w:after="0"/>
        <w:rPr>
          <w:rFonts w:eastAsia="Times New Roman" w:cs="Arial"/>
          <w:sz w:val="16"/>
          <w:szCs w:val="16"/>
          <w:lang w:val="nl-NL"/>
        </w:rPr>
      </w:pPr>
      <w:r w:rsidRPr="00A14F82">
        <w:rPr>
          <w:sz w:val="16"/>
          <w:szCs w:val="16"/>
          <w:lang w:val="nl-NL"/>
        </w:rPr>
        <w:t xml:space="preserve">Erkend onder code 011210 </w:t>
      </w:r>
    </w:p>
    <w:p w14:paraId="38959104" w14:textId="77777777" w:rsidR="0004420B" w:rsidRDefault="0004420B"/>
    <w:sectPr w:rsidR="00044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830F0"/>
    <w:multiLevelType w:val="hybridMultilevel"/>
    <w:tmpl w:val="28B4F0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5DE1C66"/>
    <w:multiLevelType w:val="hybridMultilevel"/>
    <w:tmpl w:val="59EE8A50"/>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7F"/>
    <w:rsid w:val="0004420B"/>
    <w:rsid w:val="00092548"/>
    <w:rsid w:val="000B5A15"/>
    <w:rsid w:val="00192C61"/>
    <w:rsid w:val="001C4B37"/>
    <w:rsid w:val="00387927"/>
    <w:rsid w:val="00593DF0"/>
    <w:rsid w:val="006B5876"/>
    <w:rsid w:val="007339CE"/>
    <w:rsid w:val="007C2FF4"/>
    <w:rsid w:val="00917863"/>
    <w:rsid w:val="00950877"/>
    <w:rsid w:val="009D0208"/>
    <w:rsid w:val="009F512F"/>
    <w:rsid w:val="00A12B8F"/>
    <w:rsid w:val="00A50E44"/>
    <w:rsid w:val="00AD682B"/>
    <w:rsid w:val="00B470A9"/>
    <w:rsid w:val="00BB2D34"/>
    <w:rsid w:val="00BF7DAE"/>
    <w:rsid w:val="00EF10FF"/>
    <w:rsid w:val="00F05A3C"/>
    <w:rsid w:val="00F4231E"/>
    <w:rsid w:val="00F97E99"/>
    <w:rsid w:val="00FF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C483"/>
  <w15:docId w15:val="{B8E14386-49E7-4CF6-88EA-6F796DF6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6C7F"/>
    <w:pPr>
      <w:spacing w:line="240" w:lineRule="auto"/>
      <w:jc w:val="both"/>
    </w:pPr>
    <w:rPr>
      <w:rFonts w:ascii="Times New Roman" w:hAnsi="Times New Roman"/>
      <w:sz w:val="24"/>
      <w:lang w:val="nl-BE"/>
    </w:rPr>
  </w:style>
  <w:style w:type="paragraph" w:styleId="Kop1">
    <w:name w:val="heading 1"/>
    <w:basedOn w:val="Standaard"/>
    <w:link w:val="Kop1Char"/>
    <w:uiPriority w:val="9"/>
    <w:qFormat/>
    <w:rsid w:val="00FF6C7F"/>
    <w:pPr>
      <w:spacing w:before="360" w:after="120"/>
      <w:outlineLvl w:val="0"/>
    </w:pPr>
    <w:rPr>
      <w:rFonts w:eastAsia="Times New Roman" w:cs="Times New Roman"/>
      <w:b/>
      <w:bCs/>
      <w:kern w:val="36"/>
      <w:szCs w:val="48"/>
      <w:u w:val="single"/>
      <w:lang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6C7F"/>
    <w:rPr>
      <w:rFonts w:ascii="Times New Roman" w:eastAsia="Times New Roman" w:hAnsi="Times New Roman" w:cs="Times New Roman"/>
      <w:b/>
      <w:bCs/>
      <w:kern w:val="36"/>
      <w:sz w:val="24"/>
      <w:szCs w:val="48"/>
      <w:u w:val="single"/>
      <w:lang w:val="nl-BE" w:eastAsia="fr-BE"/>
    </w:rPr>
  </w:style>
  <w:style w:type="character" w:styleId="Hyperlink">
    <w:name w:val="Hyperlink"/>
    <w:basedOn w:val="Standaardalinea-lettertype"/>
    <w:uiPriority w:val="99"/>
    <w:unhideWhenUsed/>
    <w:rsid w:val="00FF6C7F"/>
    <w:rPr>
      <w:color w:val="0000FF"/>
      <w:u w:val="single"/>
    </w:rPr>
  </w:style>
  <w:style w:type="paragraph" w:styleId="Titel">
    <w:name w:val="Title"/>
    <w:basedOn w:val="Standaard"/>
    <w:next w:val="Standaard"/>
    <w:link w:val="TitelChar"/>
    <w:uiPriority w:val="10"/>
    <w:qFormat/>
    <w:rsid w:val="00FF6C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F6C7F"/>
    <w:rPr>
      <w:rFonts w:asciiTheme="majorHAnsi" w:eastAsiaTheme="majorEastAsia" w:hAnsiTheme="majorHAnsi" w:cstheme="majorBidi"/>
      <w:color w:val="17365D" w:themeColor="text2" w:themeShade="BF"/>
      <w:spacing w:val="5"/>
      <w:kern w:val="28"/>
      <w:sz w:val="52"/>
      <w:szCs w:val="52"/>
      <w:lang w:val="nl-BE"/>
    </w:rPr>
  </w:style>
  <w:style w:type="paragraph" w:styleId="Lijstalinea">
    <w:name w:val="List Paragraph"/>
    <w:basedOn w:val="Standaard"/>
    <w:uiPriority w:val="34"/>
    <w:qFormat/>
    <w:rsid w:val="00FF6C7F"/>
    <w:pPr>
      <w:ind w:left="720"/>
      <w:contextualSpacing/>
    </w:pPr>
  </w:style>
  <w:style w:type="character" w:styleId="Verwijzingopmerking">
    <w:name w:val="annotation reference"/>
    <w:basedOn w:val="Standaardalinea-lettertype"/>
    <w:uiPriority w:val="99"/>
    <w:semiHidden/>
    <w:unhideWhenUsed/>
    <w:rsid w:val="00FF6C7F"/>
    <w:rPr>
      <w:sz w:val="16"/>
      <w:szCs w:val="16"/>
    </w:rPr>
  </w:style>
  <w:style w:type="paragraph" w:styleId="Tekstopmerking">
    <w:name w:val="annotation text"/>
    <w:basedOn w:val="Standaard"/>
    <w:link w:val="TekstopmerkingChar"/>
    <w:uiPriority w:val="99"/>
    <w:semiHidden/>
    <w:unhideWhenUsed/>
    <w:rsid w:val="00FF6C7F"/>
    <w:rPr>
      <w:sz w:val="20"/>
      <w:szCs w:val="20"/>
    </w:rPr>
  </w:style>
  <w:style w:type="character" w:customStyle="1" w:styleId="TekstopmerkingChar">
    <w:name w:val="Tekst opmerking Char"/>
    <w:basedOn w:val="Standaardalinea-lettertype"/>
    <w:link w:val="Tekstopmerking"/>
    <w:uiPriority w:val="99"/>
    <w:semiHidden/>
    <w:rsid w:val="00FF6C7F"/>
    <w:rPr>
      <w:rFonts w:ascii="Times New Roman" w:hAnsi="Times New Roman"/>
      <w:sz w:val="20"/>
      <w:szCs w:val="20"/>
      <w:lang w:val="nl-BE"/>
    </w:rPr>
  </w:style>
  <w:style w:type="paragraph" w:styleId="Ballontekst">
    <w:name w:val="Balloon Text"/>
    <w:basedOn w:val="Standaard"/>
    <w:link w:val="BallontekstChar"/>
    <w:uiPriority w:val="99"/>
    <w:semiHidden/>
    <w:unhideWhenUsed/>
    <w:rsid w:val="00FF6C7F"/>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6C7F"/>
    <w:rPr>
      <w:rFonts w:ascii="Tahoma"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urin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bilisclub@touring.be" TargetMode="External"/><Relationship Id="rId5" Type="http://schemas.openxmlformats.org/officeDocument/2006/relationships/hyperlink" Target="http://www./??????.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998</Words>
  <Characters>5492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TOURING</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SCHOOF Karine</dc:creator>
  <cp:lastModifiedBy>Bart Bettens</cp:lastModifiedBy>
  <cp:revision>5</cp:revision>
  <cp:lastPrinted>2018-06-11T12:50:00Z</cp:lastPrinted>
  <dcterms:created xsi:type="dcterms:W3CDTF">2020-07-10T11:09:00Z</dcterms:created>
  <dcterms:modified xsi:type="dcterms:W3CDTF">2020-07-10T12:11:00Z</dcterms:modified>
</cp:coreProperties>
</file>